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64" w:rsidRPr="00820DAF" w:rsidRDefault="00964EFA" w:rsidP="00A71264">
      <w:pPr>
        <w:jc w:val="both"/>
        <w:rPr>
          <w:rFonts w:ascii="Century Gothic" w:hAnsi="Century Gothic"/>
          <w:b/>
          <w:sz w:val="32"/>
          <w:szCs w:val="32"/>
        </w:rPr>
      </w:pPr>
      <w:bookmarkStart w:id="0" w:name="_GoBack"/>
      <w:bookmarkEnd w:id="0"/>
      <w:r w:rsidRPr="00820DAF">
        <w:rPr>
          <w:rFonts w:ascii="Century Gothic" w:hAnsi="Century Gothic"/>
          <w:noProof/>
          <w:sz w:val="28"/>
          <w:szCs w:val="28"/>
          <w:lang w:val="en-US"/>
        </w:rPr>
        <w:drawing>
          <wp:anchor distT="0" distB="0" distL="114300" distR="114300" simplePos="0" relativeHeight="251658240" behindDoc="0" locked="0" layoutInCell="1" allowOverlap="1" wp14:anchorId="4065E400" wp14:editId="1FE8B615">
            <wp:simplePos x="0" y="0"/>
            <wp:positionH relativeFrom="column">
              <wp:posOffset>3886200</wp:posOffset>
            </wp:positionH>
            <wp:positionV relativeFrom="paragraph">
              <wp:posOffset>114300</wp:posOffset>
            </wp:positionV>
            <wp:extent cx="1560195" cy="1828800"/>
            <wp:effectExtent l="0" t="0" r="0" b="0"/>
            <wp:wrapTight wrapText="bothSides">
              <wp:wrapPolygon edited="0">
                <wp:start x="0" y="0"/>
                <wp:lineTo x="0" y="21300"/>
                <wp:lineTo x="21099" y="21300"/>
                <wp:lineTo x="210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in.Janet_Portrait.jpg"/>
                    <pic:cNvPicPr/>
                  </pic:nvPicPr>
                  <pic:blipFill>
                    <a:blip r:embed="rId6">
                      <a:extLst>
                        <a:ext uri="{28A0092B-C50C-407E-A947-70E740481C1C}">
                          <a14:useLocalDpi xmlns:a14="http://schemas.microsoft.com/office/drawing/2010/main" val="0"/>
                        </a:ext>
                      </a:extLst>
                    </a:blip>
                    <a:stretch>
                      <a:fillRect/>
                    </a:stretch>
                  </pic:blipFill>
                  <pic:spPr>
                    <a:xfrm>
                      <a:off x="0" y="0"/>
                      <a:ext cx="1560195"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1264" w:rsidRPr="00820DAF">
        <w:rPr>
          <w:rFonts w:ascii="Century Gothic" w:hAnsi="Century Gothic"/>
          <w:b/>
          <w:sz w:val="32"/>
          <w:szCs w:val="32"/>
        </w:rPr>
        <w:t>Janet Austin Tapestry</w:t>
      </w:r>
    </w:p>
    <w:p w:rsidR="00A71264" w:rsidRPr="00820DAF" w:rsidRDefault="00A71264" w:rsidP="00A71264">
      <w:pPr>
        <w:jc w:val="both"/>
        <w:rPr>
          <w:rFonts w:ascii="Century Gothic" w:hAnsi="Century Gothic"/>
          <w:sz w:val="28"/>
          <w:szCs w:val="28"/>
        </w:rPr>
      </w:pPr>
      <w:r w:rsidRPr="00820DAF">
        <w:rPr>
          <w:rFonts w:ascii="Century Gothic" w:hAnsi="Century Gothic"/>
          <w:sz w:val="28"/>
          <w:szCs w:val="28"/>
        </w:rPr>
        <w:t>East Greenwich, RI</w:t>
      </w:r>
    </w:p>
    <w:p w:rsidR="00820DAF" w:rsidRDefault="00820DAF" w:rsidP="00A71264">
      <w:pPr>
        <w:jc w:val="both"/>
        <w:rPr>
          <w:rFonts w:ascii="Century Gothic" w:hAnsi="Century Gothic"/>
          <w:sz w:val="28"/>
          <w:szCs w:val="28"/>
        </w:rPr>
      </w:pPr>
    </w:p>
    <w:p w:rsidR="00A71264" w:rsidRPr="00820DAF" w:rsidRDefault="00A71264" w:rsidP="00A71264">
      <w:pPr>
        <w:jc w:val="both"/>
        <w:rPr>
          <w:rFonts w:ascii="Century Gothic" w:hAnsi="Century Gothic"/>
          <w:sz w:val="28"/>
          <w:szCs w:val="28"/>
        </w:rPr>
      </w:pPr>
      <w:r w:rsidRPr="00820DAF">
        <w:rPr>
          <w:rFonts w:ascii="Century Gothic" w:hAnsi="Century Gothic"/>
          <w:sz w:val="28"/>
          <w:szCs w:val="28"/>
        </w:rPr>
        <w:t>www.austintapestry.blogspot.com</w:t>
      </w:r>
    </w:p>
    <w:p w:rsidR="00A71264" w:rsidRPr="00820DAF" w:rsidRDefault="00A71264" w:rsidP="00A71264">
      <w:pPr>
        <w:jc w:val="both"/>
        <w:rPr>
          <w:rFonts w:ascii="Century Gothic" w:hAnsi="Century Gothic"/>
          <w:sz w:val="28"/>
          <w:szCs w:val="28"/>
        </w:rPr>
      </w:pPr>
      <w:r w:rsidRPr="00820DAF">
        <w:rPr>
          <w:rFonts w:ascii="Century Gothic" w:hAnsi="Century Gothic"/>
          <w:sz w:val="28"/>
          <w:szCs w:val="28"/>
        </w:rPr>
        <w:t>janetaustintapestry@gmail.com</w:t>
      </w:r>
    </w:p>
    <w:p w:rsidR="00A71264" w:rsidRPr="00820DAF" w:rsidRDefault="00A71264" w:rsidP="00A71264">
      <w:pPr>
        <w:jc w:val="both"/>
        <w:rPr>
          <w:rFonts w:ascii="Century Gothic" w:hAnsi="Century Gothic"/>
          <w:sz w:val="28"/>
          <w:szCs w:val="28"/>
        </w:rPr>
      </w:pPr>
      <w:r w:rsidRPr="00820DAF">
        <w:rPr>
          <w:rFonts w:ascii="Century Gothic" w:hAnsi="Century Gothic"/>
          <w:b/>
          <w:sz w:val="28"/>
          <w:szCs w:val="28"/>
        </w:rPr>
        <w:t>Instagram:</w:t>
      </w:r>
      <w:r w:rsidRPr="00820DAF">
        <w:rPr>
          <w:rFonts w:ascii="Century Gothic" w:hAnsi="Century Gothic"/>
          <w:sz w:val="28"/>
          <w:szCs w:val="28"/>
        </w:rPr>
        <w:t xml:space="preserve"> janetaustintapestry</w:t>
      </w:r>
    </w:p>
    <w:p w:rsidR="00A71264" w:rsidRPr="00A71264" w:rsidRDefault="00A71264" w:rsidP="00A71264">
      <w:pPr>
        <w:jc w:val="both"/>
        <w:rPr>
          <w:sz w:val="28"/>
          <w:szCs w:val="28"/>
        </w:rPr>
      </w:pPr>
    </w:p>
    <w:p w:rsidR="00964EFA" w:rsidRDefault="00964EFA" w:rsidP="00A71264">
      <w:pPr>
        <w:rPr>
          <w:sz w:val="28"/>
          <w:szCs w:val="28"/>
        </w:rPr>
      </w:pPr>
    </w:p>
    <w:p w:rsidR="00964EFA" w:rsidRPr="00820DAF" w:rsidRDefault="00964EFA" w:rsidP="00A71264">
      <w:pPr>
        <w:rPr>
          <w:rFonts w:ascii="Century Gothic" w:hAnsi="Century Gothic"/>
          <w:b/>
          <w:sz w:val="28"/>
          <w:szCs w:val="28"/>
        </w:rPr>
      </w:pPr>
      <w:r w:rsidRPr="00820DAF">
        <w:rPr>
          <w:rFonts w:ascii="Century Gothic" w:hAnsi="Century Gothic"/>
          <w:b/>
          <w:sz w:val="28"/>
          <w:szCs w:val="28"/>
        </w:rPr>
        <w:t>Artist Statement:</w:t>
      </w:r>
    </w:p>
    <w:p w:rsidR="00964EFA" w:rsidRPr="00820DAF" w:rsidRDefault="00964EFA" w:rsidP="00964EFA">
      <w:pPr>
        <w:rPr>
          <w:rFonts w:ascii="Century Gothic" w:hAnsi="Century Gothic"/>
          <w:sz w:val="24"/>
          <w:szCs w:val="24"/>
        </w:rPr>
      </w:pPr>
      <w:r w:rsidRPr="00820DAF">
        <w:rPr>
          <w:rFonts w:ascii="Century Gothic" w:hAnsi="Century Gothic"/>
          <w:sz w:val="24"/>
          <w:szCs w:val="24"/>
        </w:rPr>
        <w:t xml:space="preserve">My tapestries grow out of my drawings and paintings; sometimes </w:t>
      </w:r>
      <w:r w:rsidR="00820DAF">
        <w:rPr>
          <w:rFonts w:ascii="Century Gothic" w:hAnsi="Century Gothic"/>
          <w:sz w:val="24"/>
          <w:szCs w:val="24"/>
        </w:rPr>
        <w:t>they</w:t>
      </w:r>
      <w:r w:rsidRPr="00820DAF">
        <w:rPr>
          <w:rFonts w:ascii="Century Gothic" w:hAnsi="Century Gothic"/>
          <w:sz w:val="24"/>
          <w:szCs w:val="24"/>
        </w:rPr>
        <w:t xml:space="preserve"> s</w:t>
      </w:r>
      <w:r w:rsidR="00820DAF">
        <w:rPr>
          <w:rFonts w:ascii="Century Gothic" w:hAnsi="Century Gothic"/>
          <w:sz w:val="24"/>
          <w:szCs w:val="24"/>
        </w:rPr>
        <w:t xml:space="preserve">it around for years before </w:t>
      </w:r>
      <w:r w:rsidRPr="00820DAF">
        <w:rPr>
          <w:rFonts w:ascii="Century Gothic" w:hAnsi="Century Gothic"/>
          <w:sz w:val="24"/>
          <w:szCs w:val="24"/>
        </w:rPr>
        <w:t>ripen</w:t>
      </w:r>
      <w:r w:rsidR="00820DAF">
        <w:rPr>
          <w:rFonts w:ascii="Century Gothic" w:hAnsi="Century Gothic"/>
          <w:sz w:val="24"/>
          <w:szCs w:val="24"/>
        </w:rPr>
        <w:t>ing</w:t>
      </w:r>
      <w:r w:rsidRPr="00820DAF">
        <w:rPr>
          <w:rFonts w:ascii="Century Gothic" w:hAnsi="Century Gothic"/>
          <w:sz w:val="24"/>
          <w:szCs w:val="24"/>
        </w:rPr>
        <w:t xml:space="preserve"> into material for my tapestry designs. I make copies</w:t>
      </w:r>
      <w:r w:rsidR="00820DAF">
        <w:rPr>
          <w:rFonts w:ascii="Century Gothic" w:hAnsi="Century Gothic"/>
          <w:sz w:val="24"/>
          <w:szCs w:val="24"/>
        </w:rPr>
        <w:t>,</w:t>
      </w:r>
      <w:r w:rsidRPr="00820DAF">
        <w:rPr>
          <w:rFonts w:ascii="Century Gothic" w:hAnsi="Century Gothic"/>
          <w:sz w:val="24"/>
          <w:szCs w:val="24"/>
        </w:rPr>
        <w:t xml:space="preserve"> then use a cardboard viewer to identify and cut out pieces that look like tapestries. My goal is to preserve the spontaneity of the quick sketch, as it is translated into a medium that is necessarily slow and methodical.</w:t>
      </w:r>
    </w:p>
    <w:p w:rsidR="00964EFA" w:rsidRPr="00820DAF" w:rsidRDefault="00964EFA" w:rsidP="00964EFA">
      <w:pPr>
        <w:rPr>
          <w:rFonts w:ascii="Century Gothic" w:hAnsi="Century Gothic"/>
          <w:sz w:val="24"/>
          <w:szCs w:val="24"/>
        </w:rPr>
      </w:pPr>
    </w:p>
    <w:p w:rsidR="00964EFA" w:rsidRPr="00820DAF" w:rsidRDefault="00964EFA" w:rsidP="00964EFA">
      <w:pPr>
        <w:rPr>
          <w:rFonts w:ascii="Century Gothic" w:hAnsi="Century Gothic"/>
          <w:sz w:val="24"/>
          <w:szCs w:val="24"/>
        </w:rPr>
      </w:pPr>
      <w:r w:rsidRPr="00820DAF">
        <w:rPr>
          <w:rFonts w:ascii="Century Gothic" w:hAnsi="Century Gothic"/>
          <w:sz w:val="24"/>
          <w:szCs w:val="24"/>
        </w:rPr>
        <w:t>Chaos, and her children, Chaotic Fragments, came from a 27 year-old oil painting of my messy studio table. A fallen cone of yarn somehow morphed into a black hole in the universe. I had finally found Chaos. In the 9</w:t>
      </w:r>
      <w:r w:rsidRPr="00820DAF">
        <w:rPr>
          <w:rFonts w:ascii="Century Gothic" w:hAnsi="Century Gothic"/>
          <w:sz w:val="24"/>
          <w:szCs w:val="24"/>
          <w:vertAlign w:val="superscript"/>
        </w:rPr>
        <w:t>th</w:t>
      </w:r>
      <w:r w:rsidRPr="00820DAF">
        <w:rPr>
          <w:rFonts w:ascii="Century Gothic" w:hAnsi="Century Gothic"/>
          <w:sz w:val="24"/>
          <w:szCs w:val="24"/>
        </w:rPr>
        <w:t xml:space="preserve"> </w:t>
      </w:r>
      <w:r w:rsidR="00820DAF" w:rsidRPr="00820DAF">
        <w:rPr>
          <w:rFonts w:ascii="Century Gothic" w:hAnsi="Century Gothic"/>
          <w:sz w:val="24"/>
          <w:szCs w:val="24"/>
        </w:rPr>
        <w:t>Chaos</w:t>
      </w:r>
      <w:r w:rsidRPr="00820DAF">
        <w:rPr>
          <w:rFonts w:ascii="Century Gothic" w:hAnsi="Century Gothic"/>
          <w:sz w:val="24"/>
          <w:szCs w:val="24"/>
        </w:rPr>
        <w:t xml:space="preserve"> tapestry, there appears to be a period of calm after the storm. </w:t>
      </w:r>
    </w:p>
    <w:p w:rsidR="00964EFA" w:rsidRPr="00820DAF" w:rsidRDefault="00964EFA" w:rsidP="00A71264">
      <w:pPr>
        <w:rPr>
          <w:sz w:val="24"/>
          <w:szCs w:val="24"/>
        </w:rPr>
      </w:pPr>
    </w:p>
    <w:p w:rsidR="00964EFA" w:rsidRPr="00820DAF" w:rsidRDefault="00820DAF" w:rsidP="00A71264">
      <w:pPr>
        <w:rPr>
          <w:b/>
          <w:sz w:val="28"/>
          <w:szCs w:val="28"/>
        </w:rPr>
      </w:pPr>
      <w:r w:rsidRPr="00820DAF">
        <w:rPr>
          <w:b/>
          <w:sz w:val="28"/>
          <w:szCs w:val="28"/>
        </w:rPr>
        <w:t>Bio:</w:t>
      </w:r>
    </w:p>
    <w:p w:rsidR="00A71264" w:rsidRPr="00820DAF" w:rsidRDefault="00A71264" w:rsidP="00A71264">
      <w:pPr>
        <w:rPr>
          <w:rFonts w:ascii="Century Gothic" w:hAnsi="Century Gothic"/>
          <w:sz w:val="24"/>
          <w:szCs w:val="24"/>
        </w:rPr>
      </w:pPr>
      <w:r w:rsidRPr="00820DAF">
        <w:rPr>
          <w:rFonts w:ascii="Century Gothic" w:hAnsi="Century Gothic"/>
          <w:sz w:val="24"/>
          <w:szCs w:val="24"/>
        </w:rPr>
        <w:t xml:space="preserve">Janet Austin studied fiber arts at Massachusetts College of Art (BFA 1978), and painting at the University of North Carolina at Greensboro (MFA 1981). After weaving and selling functional items (rugs, scarves, shawls, pillows etc) for 8 years, the weaving and  painting merged into tapestry, her primary medium since 1983. Her work has been exhibited in national and international venues, including tapestry, fiber art and all media exhibitions. </w:t>
      </w:r>
    </w:p>
    <w:p w:rsidR="00A71264" w:rsidRPr="00820DAF" w:rsidRDefault="00A71264" w:rsidP="00A71264">
      <w:pPr>
        <w:rPr>
          <w:rFonts w:ascii="Century Gothic" w:hAnsi="Century Gothic"/>
          <w:sz w:val="24"/>
          <w:szCs w:val="24"/>
        </w:rPr>
      </w:pPr>
    </w:p>
    <w:p w:rsidR="00A71264" w:rsidRPr="00820DAF" w:rsidRDefault="00A71264" w:rsidP="00A71264">
      <w:pPr>
        <w:rPr>
          <w:rFonts w:ascii="Century Gothic" w:hAnsi="Century Gothic"/>
          <w:sz w:val="24"/>
          <w:szCs w:val="24"/>
        </w:rPr>
      </w:pPr>
      <w:r w:rsidRPr="00820DAF">
        <w:rPr>
          <w:rFonts w:ascii="Century Gothic" w:hAnsi="Century Gothic"/>
          <w:sz w:val="24"/>
          <w:szCs w:val="24"/>
        </w:rPr>
        <w:t>Janet served 8 years on the board of directors of the American Tapestry Alliance (ATA), and 15 years as Coordinator of Tapestry Weavers in New England (TWiNE). She weaves, paints, draws, lectures, writes, and teaches in East Greenwich, RI.</w:t>
      </w:r>
    </w:p>
    <w:p w:rsidR="001625CE" w:rsidRPr="00820DAF" w:rsidRDefault="001625CE">
      <w:pPr>
        <w:rPr>
          <w:rFonts w:ascii="Century Gothic" w:hAnsi="Century Gothic"/>
          <w:sz w:val="28"/>
          <w:szCs w:val="28"/>
        </w:rPr>
      </w:pPr>
    </w:p>
    <w:sectPr w:rsidR="001625CE" w:rsidRPr="00820DAF" w:rsidSect="001625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64"/>
    <w:rsid w:val="001625CE"/>
    <w:rsid w:val="00233E55"/>
    <w:rsid w:val="00820DAF"/>
    <w:rsid w:val="00964EFA"/>
    <w:rsid w:val="00A7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6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264"/>
    <w:rPr>
      <w:color w:val="0000FF" w:themeColor="hyperlink"/>
      <w:u w:val="single"/>
    </w:rPr>
  </w:style>
  <w:style w:type="paragraph" w:styleId="BalloonText">
    <w:name w:val="Balloon Text"/>
    <w:basedOn w:val="Normal"/>
    <w:link w:val="BalloonTextChar"/>
    <w:uiPriority w:val="99"/>
    <w:semiHidden/>
    <w:unhideWhenUsed/>
    <w:rsid w:val="00A712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264"/>
    <w:rPr>
      <w:rFonts w:ascii="Lucida Grande" w:eastAsia="Arial" w:hAnsi="Lucida Grande" w:cs="Lucida Grande"/>
      <w:sz w:val="18"/>
      <w:szCs w:val="18"/>
      <w:lang w:val="en"/>
    </w:rPr>
  </w:style>
  <w:style w:type="character" w:styleId="FollowedHyperlink">
    <w:name w:val="FollowedHyperlink"/>
    <w:basedOn w:val="DefaultParagraphFont"/>
    <w:uiPriority w:val="99"/>
    <w:semiHidden/>
    <w:unhideWhenUsed/>
    <w:rsid w:val="00820D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6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264"/>
    <w:rPr>
      <w:color w:val="0000FF" w:themeColor="hyperlink"/>
      <w:u w:val="single"/>
    </w:rPr>
  </w:style>
  <w:style w:type="paragraph" w:styleId="BalloonText">
    <w:name w:val="Balloon Text"/>
    <w:basedOn w:val="Normal"/>
    <w:link w:val="BalloonTextChar"/>
    <w:uiPriority w:val="99"/>
    <w:semiHidden/>
    <w:unhideWhenUsed/>
    <w:rsid w:val="00A712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264"/>
    <w:rPr>
      <w:rFonts w:ascii="Lucida Grande" w:eastAsia="Arial" w:hAnsi="Lucida Grande" w:cs="Lucida Grande"/>
      <w:sz w:val="18"/>
      <w:szCs w:val="18"/>
      <w:lang w:val="en"/>
    </w:rPr>
  </w:style>
  <w:style w:type="character" w:styleId="FollowedHyperlink">
    <w:name w:val="FollowedHyperlink"/>
    <w:basedOn w:val="DefaultParagraphFont"/>
    <w:uiPriority w:val="99"/>
    <w:semiHidden/>
    <w:unhideWhenUsed/>
    <w:rsid w:val="00820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5FA-272A-4E42-BD44-3502B78C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Janet Austin Tapestry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Austin</dc:creator>
  <cp:lastModifiedBy>user</cp:lastModifiedBy>
  <cp:revision>2</cp:revision>
  <dcterms:created xsi:type="dcterms:W3CDTF">2021-05-24T17:58:00Z</dcterms:created>
  <dcterms:modified xsi:type="dcterms:W3CDTF">2021-05-24T17:58:00Z</dcterms:modified>
</cp:coreProperties>
</file>