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FE" w:rsidRPr="005723FE" w:rsidRDefault="005723FE" w:rsidP="005723FE">
      <w:pPr>
        <w:spacing w:after="150" w:line="240" w:lineRule="auto"/>
        <w:textAlignment w:val="baseline"/>
        <w:outlineLvl w:val="0"/>
        <w:rPr>
          <w:rFonts w:ascii="Arial" w:eastAsia="Times New Roman" w:hAnsi="Arial" w:cs="Arial"/>
          <w:b/>
          <w:bCs/>
          <w:color w:val="222222"/>
          <w:spacing w:val="-7"/>
          <w:kern w:val="36"/>
          <w:sz w:val="47"/>
          <w:szCs w:val="47"/>
        </w:rPr>
      </w:pPr>
      <w:r w:rsidRPr="005723FE">
        <w:rPr>
          <w:rFonts w:ascii="Arial" w:eastAsia="Times New Roman" w:hAnsi="Arial" w:cs="Arial"/>
          <w:b/>
          <w:bCs/>
          <w:color w:val="222222"/>
          <w:spacing w:val="-7"/>
          <w:kern w:val="36"/>
          <w:sz w:val="47"/>
          <w:szCs w:val="47"/>
        </w:rPr>
        <w:t xml:space="preserve">Fine Arts: Paintings </w:t>
      </w:r>
      <w:proofErr w:type="gramStart"/>
      <w:r w:rsidRPr="005723FE">
        <w:rPr>
          <w:rFonts w:ascii="Arial" w:eastAsia="Times New Roman" w:hAnsi="Arial" w:cs="Arial"/>
          <w:b/>
          <w:bCs/>
          <w:color w:val="222222"/>
          <w:spacing w:val="-7"/>
          <w:kern w:val="36"/>
          <w:sz w:val="47"/>
          <w:szCs w:val="47"/>
        </w:rPr>
        <w:t>By</w:t>
      </w:r>
      <w:proofErr w:type="gramEnd"/>
      <w:r w:rsidRPr="005723FE">
        <w:rPr>
          <w:rFonts w:ascii="Arial" w:eastAsia="Times New Roman" w:hAnsi="Arial" w:cs="Arial"/>
          <w:b/>
          <w:bCs/>
          <w:color w:val="222222"/>
          <w:spacing w:val="-7"/>
          <w:kern w:val="36"/>
          <w:sz w:val="47"/>
          <w:szCs w:val="47"/>
        </w:rPr>
        <w:t xml:space="preserve"> Sandy Hanna</w:t>
      </w:r>
    </w:p>
    <w:p w:rsidR="005723FE" w:rsidRPr="005723FE" w:rsidRDefault="005723FE" w:rsidP="005723FE">
      <w:pPr>
        <w:spacing w:line="240" w:lineRule="auto"/>
        <w:textAlignment w:val="baseline"/>
        <w:rPr>
          <w:rFonts w:ascii="inherit" w:eastAsia="Times New Roman" w:hAnsi="inherit" w:cs="Times New Roman"/>
          <w:sz w:val="24"/>
          <w:szCs w:val="24"/>
        </w:rPr>
      </w:pPr>
      <w:r w:rsidRPr="005723FE">
        <w:rPr>
          <w:rFonts w:ascii="inherit" w:eastAsia="Times New Roman" w:hAnsi="inherit" w:cs="Times New Roman"/>
          <w:color w:val="616161"/>
          <w:spacing w:val="7"/>
          <w:sz w:val="18"/>
          <w:szCs w:val="18"/>
          <w:bdr w:val="none" w:sz="0" w:space="0" w:color="auto" w:frame="1"/>
        </w:rPr>
        <w:t>Updated 4:07 AM; Posted 4:07 AM</w:t>
      </w:r>
    </w:p>
    <w:p w:rsidR="005723FE" w:rsidRPr="005723FE" w:rsidRDefault="005723FE" w:rsidP="005723FE">
      <w:pPr>
        <w:spacing w:after="0" w:line="240" w:lineRule="auto"/>
        <w:textAlignment w:val="baseline"/>
        <w:rPr>
          <w:rFonts w:ascii="Arial" w:eastAsia="Times New Roman" w:hAnsi="Arial" w:cs="Arial"/>
          <w:b/>
          <w:bCs/>
          <w:color w:val="333333"/>
          <w:spacing w:val="17"/>
          <w:sz w:val="19"/>
          <w:szCs w:val="19"/>
        </w:rPr>
      </w:pPr>
      <w:r w:rsidRPr="005723FE">
        <w:rPr>
          <w:rFonts w:ascii="Arial" w:eastAsia="Times New Roman" w:hAnsi="Arial" w:cs="Arial"/>
          <w:b/>
          <w:bCs/>
          <w:color w:val="333333"/>
          <w:spacing w:val="17"/>
          <w:sz w:val="19"/>
          <w:szCs w:val="19"/>
        </w:rPr>
        <w:t>By </w:t>
      </w:r>
      <w:hyperlink r:id="rId5" w:tooltip="Visit Janet Purcell's Author Page" w:history="1">
        <w:r w:rsidRPr="005723FE">
          <w:rPr>
            <w:rFonts w:ascii="inherit" w:eastAsia="Times New Roman" w:hAnsi="inherit" w:cs="Arial"/>
            <w:b/>
            <w:bCs/>
            <w:color w:val="1565C0"/>
            <w:spacing w:val="17"/>
            <w:sz w:val="19"/>
            <w:szCs w:val="19"/>
            <w:bdr w:val="none" w:sz="0" w:space="0" w:color="auto" w:frame="1"/>
          </w:rPr>
          <w:t>Janet Purcell</w:t>
        </w:r>
      </w:hyperlink>
    </w:p>
    <w:p w:rsidR="005723FE" w:rsidRPr="005723FE" w:rsidRDefault="005723FE" w:rsidP="005723FE">
      <w:pPr>
        <w:spacing w:line="240" w:lineRule="auto"/>
        <w:textAlignment w:val="baseline"/>
        <w:rPr>
          <w:rFonts w:ascii="Arial" w:eastAsia="Times New Roman" w:hAnsi="Arial" w:cs="Arial"/>
          <w:color w:val="333333"/>
          <w:spacing w:val="17"/>
          <w:sz w:val="18"/>
          <w:szCs w:val="18"/>
        </w:rPr>
      </w:pPr>
      <w:r w:rsidRPr="005723FE">
        <w:rPr>
          <w:rFonts w:ascii="Arial" w:eastAsia="Times New Roman" w:hAnsi="Arial" w:cs="Arial"/>
          <w:color w:val="333333"/>
          <w:spacing w:val="17"/>
          <w:sz w:val="18"/>
          <w:szCs w:val="18"/>
        </w:rPr>
        <w:t>For The Times of Trenton</w:t>
      </w:r>
    </w:p>
    <w:p w:rsidR="005723FE" w:rsidRPr="005723FE" w:rsidRDefault="005723FE" w:rsidP="005723FE">
      <w:pPr>
        <w:spacing w:after="0" w:line="240" w:lineRule="auto"/>
        <w:textAlignment w:val="baseline"/>
        <w:rPr>
          <w:rFonts w:ascii="inherit" w:eastAsia="Times New Roman" w:hAnsi="inherit" w:cs="Times New Roman"/>
          <w:sz w:val="24"/>
          <w:szCs w:val="24"/>
        </w:rPr>
      </w:pPr>
      <w:bookmarkStart w:id="0" w:name="_GoBack"/>
      <w:r>
        <w:rPr>
          <w:rFonts w:ascii="inherit" w:eastAsia="Times New Roman" w:hAnsi="inherit" w:cs="Times New Roman"/>
          <w:noProof/>
          <w:color w:val="1565C0"/>
          <w:sz w:val="24"/>
          <w:szCs w:val="24"/>
          <w:bdr w:val="none" w:sz="0" w:space="0" w:color="auto" w:frame="1"/>
        </w:rPr>
        <w:drawing>
          <wp:inline distT="0" distB="0" distL="0" distR="0">
            <wp:extent cx="3675446" cy="4943475"/>
            <wp:effectExtent l="0" t="0" r="1270" b="0"/>
            <wp:docPr id="1" name="Picture 1" descr="https://image.nj.com/home/njo-media/width600/img/times-entertainment/photo/NHArtsSaigon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nj.com/home/njo-media/width600/img/times-entertainment/photo/NHArtsSaigon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7798" cy="4946639"/>
                    </a:xfrm>
                    <a:prstGeom prst="rect">
                      <a:avLst/>
                    </a:prstGeom>
                    <a:noFill/>
                    <a:ln>
                      <a:noFill/>
                    </a:ln>
                  </pic:spPr>
                </pic:pic>
              </a:graphicData>
            </a:graphic>
          </wp:inline>
        </w:drawing>
      </w:r>
      <w:bookmarkEnd w:id="0"/>
      <w:r w:rsidRPr="005723FE">
        <w:rPr>
          <w:rFonts w:ascii="inherit" w:eastAsia="Times New Roman" w:hAnsi="inherit" w:cs="Times New Roman"/>
          <w:sz w:val="24"/>
          <w:szCs w:val="24"/>
        </w:rPr>
        <w:t>"The Spy" by Sandy Hanna</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 xml:space="preserve">Sandy Hanna readily admits she grew up as an Army BRAT, an acronym for Born, Raised </w:t>
      </w:r>
      <w:proofErr w:type="gramStart"/>
      <w:r w:rsidRPr="005723FE">
        <w:rPr>
          <w:rFonts w:ascii="inherit" w:eastAsia="Times New Roman" w:hAnsi="inherit" w:cs="Times New Roman"/>
          <w:spacing w:val="3"/>
          <w:sz w:val="24"/>
          <w:szCs w:val="24"/>
        </w:rPr>
        <w:t>And</w:t>
      </w:r>
      <w:proofErr w:type="gramEnd"/>
      <w:r w:rsidRPr="005723FE">
        <w:rPr>
          <w:rFonts w:ascii="inherit" w:eastAsia="Times New Roman" w:hAnsi="inherit" w:cs="Times New Roman"/>
          <w:spacing w:val="3"/>
          <w:sz w:val="24"/>
          <w:szCs w:val="24"/>
        </w:rPr>
        <w:t xml:space="preserve"> Transferred. On exhibit now at the New Hope Arts Center are 21 paintings with accompanying text panels telling the story the paintings illustrate. The paintings are based on family photographs taken in 1960-1962 when she was eight to ten years old and living in Saigon--or as the French called it, "Paris of the Orient." She describes that period of her life "I'm in an exotic land living a life of French decadence prior to the horrific experiences that would unfold for both the American and Vietnamese people."</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 xml:space="preserve">One of four siblings, she tells with delight about her father, whom she refers to only as "The Colonel," gathering the family by the globe, spinning it and letting his finger track to where they would be living next. The old globe that played such a major role in Hanna's childhood is on exhibit, as is a traditional Vietnamese dress her (American) mother wore to a special </w:t>
      </w:r>
      <w:r w:rsidRPr="005723FE">
        <w:rPr>
          <w:rFonts w:ascii="inherit" w:eastAsia="Times New Roman" w:hAnsi="inherit" w:cs="Times New Roman"/>
          <w:spacing w:val="3"/>
          <w:sz w:val="24"/>
          <w:szCs w:val="24"/>
        </w:rPr>
        <w:lastRenderedPageBreak/>
        <w:t xml:space="preserve">military event, and a ceramic Vietnamese elephant that had stood outside the Hanna's villa. The large New Hope Arts gallery is festooned with colorful dragons and red paper lanterns used for New Year celebrations suspended from the ceiling. There's a large leaf hat of the Vietnamese people, and a </w:t>
      </w:r>
      <w:proofErr w:type="spellStart"/>
      <w:r w:rsidRPr="005723FE">
        <w:rPr>
          <w:rFonts w:ascii="inherit" w:eastAsia="Times New Roman" w:hAnsi="inherit" w:cs="Times New Roman"/>
          <w:spacing w:val="3"/>
          <w:sz w:val="24"/>
          <w:szCs w:val="24"/>
        </w:rPr>
        <w:t>papier-mache</w:t>
      </w:r>
      <w:proofErr w:type="spellEnd"/>
      <w:r w:rsidRPr="005723FE">
        <w:rPr>
          <w:rFonts w:ascii="inherit" w:eastAsia="Times New Roman" w:hAnsi="inherit" w:cs="Times New Roman"/>
          <w:spacing w:val="3"/>
          <w:sz w:val="24"/>
          <w:szCs w:val="24"/>
        </w:rPr>
        <w:t xml:space="preserve"> likeness of President Diem her family purchased from a vendor at Diem's birthday parade.</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A good place to begin your walk with Hanna through her fascinating experience is her painting, "The Spy." It depicts her as an eight-year old wearing her Brownie uniform that she says she wore whenever she was "on stakeout" spying on the Colonel's activities which she says she began when she discovered his WWII photos of a concentration camp he had come across when with General Patton's Third Army. The painting portrays her standing as if stopped in mid stride in an environment with no detail other than her written words that appear on all the paintings.</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You move from that painting to "Destination Saigon," a portrait of the three-tailed Constellation MATS plane that had transported the family to the heat of Saigon. She captures the strong light of the day well in the stark simplicity of the scene and the airplane having come to rest in its intense shadow.</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"The French Villa" is a painting of the white-washed stucco home assigned to her family where she says "We became the French, living in their villas, speaking their language, using their sports clubs, and looking just like them." In this, she shows a lone figure standing in the empty road in front of the villa that is shaded by a heavy growth of palm trees.</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 xml:space="preserve">In "Le Cere </w:t>
      </w:r>
      <w:proofErr w:type="spellStart"/>
      <w:r w:rsidRPr="005723FE">
        <w:rPr>
          <w:rFonts w:ascii="inherit" w:eastAsia="Times New Roman" w:hAnsi="inherit" w:cs="Times New Roman"/>
          <w:spacing w:val="3"/>
          <w:sz w:val="24"/>
          <w:szCs w:val="24"/>
        </w:rPr>
        <w:t>Sportif</w:t>
      </w:r>
      <w:proofErr w:type="spellEnd"/>
      <w:r w:rsidRPr="005723FE">
        <w:rPr>
          <w:rFonts w:ascii="inherit" w:eastAsia="Times New Roman" w:hAnsi="inherit" w:cs="Times New Roman"/>
          <w:spacing w:val="3"/>
          <w:sz w:val="24"/>
          <w:szCs w:val="24"/>
        </w:rPr>
        <w:t xml:space="preserve">" we see young Hanna at the swim club--a club the Vietnamese did not join because of "Mr. </w:t>
      </w:r>
      <w:proofErr w:type="spellStart"/>
      <w:r w:rsidRPr="005723FE">
        <w:rPr>
          <w:rFonts w:ascii="inherit" w:eastAsia="Times New Roman" w:hAnsi="inherit" w:cs="Times New Roman"/>
          <w:spacing w:val="3"/>
          <w:sz w:val="24"/>
          <w:szCs w:val="24"/>
        </w:rPr>
        <w:t>Nhu</w:t>
      </w:r>
      <w:proofErr w:type="spellEnd"/>
      <w:r w:rsidRPr="005723FE">
        <w:rPr>
          <w:rFonts w:ascii="inherit" w:eastAsia="Times New Roman" w:hAnsi="inherit" w:cs="Times New Roman"/>
          <w:spacing w:val="3"/>
          <w:sz w:val="24"/>
          <w:szCs w:val="24"/>
        </w:rPr>
        <w:t>, President Diem's brother, who had a contingent of spies who recorded anyone who fraternized with Americans."</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The exhibit takes you from Hanna's family experiences to "The Coup," her painting depicting a military truck filled with soldiers carrying M1 rifles that was passing by when she says she and her siblings heard a firecracker go off and the soldiers began firing. "We found ourselves in the middle of a coup," she says in the text panel.</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Another painting, "Girl Scouts and Mine Field," is displayed with barbed wire surrounding its black frame. In an attempt to not deprive the girls from American experiences, a Girl Scout troop was formed which Hanna refers to as "probably one of the most bizarre versions of American life ever superimposed on an Oriental landscape. ...What person in their right mind sends a Girl Scout troop to a cleared out mine field?"</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 xml:space="preserve">In further paintings and exhibition materials, Hanna describes those coming of age years as a "life revolved around servants, learning French, afternoons at the </w:t>
      </w:r>
      <w:proofErr w:type="spellStart"/>
      <w:r w:rsidRPr="005723FE">
        <w:rPr>
          <w:rFonts w:ascii="inherit" w:eastAsia="Times New Roman" w:hAnsi="inherit" w:cs="Times New Roman"/>
          <w:spacing w:val="3"/>
          <w:sz w:val="24"/>
          <w:szCs w:val="24"/>
        </w:rPr>
        <w:t>Cercle</w:t>
      </w:r>
      <w:proofErr w:type="spellEnd"/>
      <w:r w:rsidRPr="005723FE">
        <w:rPr>
          <w:rFonts w:ascii="inherit" w:eastAsia="Times New Roman" w:hAnsi="inherit" w:cs="Times New Roman"/>
          <w:spacing w:val="3"/>
          <w:sz w:val="24"/>
          <w:szCs w:val="24"/>
        </w:rPr>
        <w:t xml:space="preserve"> </w:t>
      </w:r>
      <w:proofErr w:type="spellStart"/>
      <w:r w:rsidRPr="005723FE">
        <w:rPr>
          <w:rFonts w:ascii="inherit" w:eastAsia="Times New Roman" w:hAnsi="inherit" w:cs="Times New Roman"/>
          <w:spacing w:val="3"/>
          <w:sz w:val="24"/>
          <w:szCs w:val="24"/>
        </w:rPr>
        <w:t>Sportif</w:t>
      </w:r>
      <w:proofErr w:type="spellEnd"/>
      <w:r w:rsidRPr="005723FE">
        <w:rPr>
          <w:rFonts w:ascii="inherit" w:eastAsia="Times New Roman" w:hAnsi="inherit" w:cs="Times New Roman"/>
          <w:spacing w:val="3"/>
          <w:sz w:val="24"/>
          <w:szCs w:val="24"/>
        </w:rPr>
        <w:t xml:space="preserve"> swim club, movies at the underground theater, running a black market business with her thirteen-year-old brother selling baby powder and Hershey bars..." as well as spying on her father.</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lastRenderedPageBreak/>
        <w:t>On display is a painting, "The Colonel," showing him astride a horse statue, smiling broadly with one arm waving his hat in the air. Hanna writes "He became Patton's procurement officer and was able to take advantage of his Texas horse trading skills."</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In the text accompanying a nearby painting, she writes of how her father and his team were sent to disarm a bomb that had been dropped by an American WWII era fighter plane. The bomb had hit the end of the Presidential Palace but had not exploded. This painting, "The Palace Bombing" is a long view of the palace with flames climbing up the front of the regal white building.</w:t>
      </w:r>
    </w:p>
    <w:p w:rsidR="005723FE" w:rsidRPr="005723FE" w:rsidRDefault="005723FE" w:rsidP="005723FE">
      <w:pPr>
        <w:spacing w:after="36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 xml:space="preserve">In a poignant painting, "Long Life For 100 Years," portraying a bearded old man walking with a cane, Hanna tells about </w:t>
      </w:r>
      <w:proofErr w:type="spellStart"/>
      <w:r w:rsidRPr="005723FE">
        <w:rPr>
          <w:rFonts w:ascii="inherit" w:eastAsia="Times New Roman" w:hAnsi="inherit" w:cs="Times New Roman"/>
          <w:spacing w:val="3"/>
          <w:sz w:val="24"/>
          <w:szCs w:val="24"/>
        </w:rPr>
        <w:t>Tet</w:t>
      </w:r>
      <w:proofErr w:type="spellEnd"/>
      <w:r w:rsidRPr="005723FE">
        <w:rPr>
          <w:rFonts w:ascii="inherit" w:eastAsia="Times New Roman" w:hAnsi="inherit" w:cs="Times New Roman"/>
          <w:spacing w:val="3"/>
          <w:sz w:val="24"/>
          <w:szCs w:val="24"/>
        </w:rPr>
        <w:t>, Nguyen Can, "the holiday that celebrates the lunar New Year... a time of great celebration in Saigon and throughout Vietnam, complete with fireworks and dancing street dragons. ...a time to welcome deceased ancestors back for a family reunion with their descendants."</w:t>
      </w:r>
    </w:p>
    <w:p w:rsidR="005723FE" w:rsidRPr="005723FE" w:rsidRDefault="005723FE" w:rsidP="005723FE">
      <w:pPr>
        <w:spacing w:after="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spacing w:val="3"/>
          <w:sz w:val="24"/>
          <w:szCs w:val="24"/>
        </w:rPr>
        <w:t>"New Hope Arts is pleased to host this unique art exhibition that compliments the soon to be published book of Lambertville resident, Sandy Hanna, </w:t>
      </w:r>
      <w:r w:rsidRPr="005723FE">
        <w:rPr>
          <w:rFonts w:ascii="inherit" w:eastAsia="Times New Roman" w:hAnsi="inherit" w:cs="Times New Roman"/>
          <w:i/>
          <w:iCs/>
          <w:spacing w:val="3"/>
          <w:sz w:val="24"/>
          <w:szCs w:val="24"/>
          <w:bdr w:val="none" w:sz="0" w:space="0" w:color="auto" w:frame="1"/>
        </w:rPr>
        <w:t>The Ignorance of Bliss, An American Kid in Saigon,</w:t>
      </w:r>
      <w:r w:rsidRPr="005723FE">
        <w:rPr>
          <w:rFonts w:ascii="inherit" w:eastAsia="Times New Roman" w:hAnsi="inherit" w:cs="Times New Roman"/>
          <w:spacing w:val="3"/>
          <w:sz w:val="24"/>
          <w:szCs w:val="24"/>
        </w:rPr>
        <w:t xml:space="preserve">" says Carol </w:t>
      </w:r>
      <w:proofErr w:type="spellStart"/>
      <w:r w:rsidRPr="005723FE">
        <w:rPr>
          <w:rFonts w:ascii="inherit" w:eastAsia="Times New Roman" w:hAnsi="inherit" w:cs="Times New Roman"/>
          <w:spacing w:val="3"/>
          <w:sz w:val="24"/>
          <w:szCs w:val="24"/>
        </w:rPr>
        <w:t>Cruickshanks</w:t>
      </w:r>
      <w:proofErr w:type="spellEnd"/>
      <w:r w:rsidRPr="005723FE">
        <w:rPr>
          <w:rFonts w:ascii="inherit" w:eastAsia="Times New Roman" w:hAnsi="inherit" w:cs="Times New Roman"/>
          <w:spacing w:val="3"/>
          <w:sz w:val="24"/>
          <w:szCs w:val="24"/>
        </w:rPr>
        <w:t xml:space="preserve">, Executive Director, </w:t>
      </w:r>
      <w:proofErr w:type="gramStart"/>
      <w:r w:rsidRPr="005723FE">
        <w:rPr>
          <w:rFonts w:ascii="inherit" w:eastAsia="Times New Roman" w:hAnsi="inherit" w:cs="Times New Roman"/>
          <w:spacing w:val="3"/>
          <w:sz w:val="24"/>
          <w:szCs w:val="24"/>
        </w:rPr>
        <w:t>New</w:t>
      </w:r>
      <w:proofErr w:type="gramEnd"/>
      <w:r w:rsidRPr="005723FE">
        <w:rPr>
          <w:rFonts w:ascii="inherit" w:eastAsia="Times New Roman" w:hAnsi="inherit" w:cs="Times New Roman"/>
          <w:spacing w:val="3"/>
          <w:sz w:val="24"/>
          <w:szCs w:val="24"/>
        </w:rPr>
        <w:t xml:space="preserve"> Hope Arts. "The 21 paintings, specially created by Sandy for this event, are images based on her family photographs depicting her life in Saigon as a ten-year-old military dependent from 1960-1962. The story is engaging and entertaining and a fitting exploration of a culture forgotten and clouded by the history of the Vietnam War. New Hope Arts is not just about visual art but literature, music--all the arts."</w:t>
      </w:r>
    </w:p>
    <w:p w:rsidR="005723FE" w:rsidRPr="005723FE" w:rsidRDefault="005723FE" w:rsidP="005723FE">
      <w:pPr>
        <w:spacing w:after="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b/>
          <w:bCs/>
          <w:spacing w:val="3"/>
          <w:sz w:val="24"/>
          <w:szCs w:val="24"/>
          <w:bdr w:val="none" w:sz="0" w:space="0" w:color="auto" w:frame="1"/>
        </w:rPr>
        <w:t>IF YOU GO:</w:t>
      </w:r>
    </w:p>
    <w:p w:rsidR="005723FE" w:rsidRPr="005723FE" w:rsidRDefault="005723FE" w:rsidP="005723FE">
      <w:pPr>
        <w:spacing w:after="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b/>
          <w:bCs/>
          <w:spacing w:val="3"/>
          <w:sz w:val="24"/>
          <w:szCs w:val="24"/>
          <w:bdr w:val="none" w:sz="0" w:space="0" w:color="auto" w:frame="1"/>
        </w:rPr>
        <w:t>WHAT: </w:t>
      </w:r>
      <w:r w:rsidRPr="005723FE">
        <w:rPr>
          <w:rFonts w:ascii="inherit" w:eastAsia="Times New Roman" w:hAnsi="inherit" w:cs="Times New Roman"/>
          <w:spacing w:val="3"/>
          <w:sz w:val="24"/>
          <w:szCs w:val="24"/>
        </w:rPr>
        <w:t>An American Kid in Saigon" Paintings by Sandy Hanna</w:t>
      </w:r>
    </w:p>
    <w:p w:rsidR="005723FE" w:rsidRPr="005723FE" w:rsidRDefault="005723FE" w:rsidP="005723FE">
      <w:pPr>
        <w:spacing w:after="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b/>
          <w:bCs/>
          <w:spacing w:val="3"/>
          <w:sz w:val="24"/>
          <w:szCs w:val="24"/>
          <w:bdr w:val="none" w:sz="0" w:space="0" w:color="auto" w:frame="1"/>
        </w:rPr>
        <w:t>WHERE: </w:t>
      </w:r>
      <w:r w:rsidRPr="005723FE">
        <w:rPr>
          <w:rFonts w:ascii="inherit" w:eastAsia="Times New Roman" w:hAnsi="inherit" w:cs="Times New Roman"/>
          <w:spacing w:val="3"/>
          <w:sz w:val="24"/>
          <w:szCs w:val="24"/>
        </w:rPr>
        <w:t>New Hope Arts Center, 2 Stockton Ave., 2</w:t>
      </w:r>
      <w:r w:rsidRPr="005723FE">
        <w:rPr>
          <w:rFonts w:ascii="inherit" w:eastAsia="Times New Roman" w:hAnsi="inherit" w:cs="Times New Roman"/>
          <w:spacing w:val="3"/>
          <w:sz w:val="24"/>
          <w:szCs w:val="24"/>
          <w:bdr w:val="none" w:sz="0" w:space="0" w:color="auto" w:frame="1"/>
          <w:vertAlign w:val="superscript"/>
        </w:rPr>
        <w:t>nd</w:t>
      </w:r>
      <w:r w:rsidRPr="005723FE">
        <w:rPr>
          <w:rFonts w:ascii="inherit" w:eastAsia="Times New Roman" w:hAnsi="inherit" w:cs="Times New Roman"/>
          <w:spacing w:val="3"/>
          <w:sz w:val="24"/>
          <w:szCs w:val="24"/>
        </w:rPr>
        <w:t> Floor, New Hope, PA</w:t>
      </w:r>
    </w:p>
    <w:p w:rsidR="005723FE" w:rsidRPr="005723FE" w:rsidRDefault="005723FE" w:rsidP="005723FE">
      <w:pPr>
        <w:spacing w:after="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b/>
          <w:bCs/>
          <w:spacing w:val="3"/>
          <w:sz w:val="24"/>
          <w:szCs w:val="24"/>
          <w:bdr w:val="none" w:sz="0" w:space="0" w:color="auto" w:frame="1"/>
        </w:rPr>
        <w:t>WHEN: </w:t>
      </w:r>
      <w:r w:rsidRPr="005723FE">
        <w:rPr>
          <w:rFonts w:ascii="inherit" w:eastAsia="Times New Roman" w:hAnsi="inherit" w:cs="Times New Roman"/>
          <w:spacing w:val="3"/>
          <w:sz w:val="24"/>
          <w:szCs w:val="24"/>
        </w:rPr>
        <w:t>Through March 5. Hours, Noon to 5 p.m., Friday, Saturday, Sunday</w:t>
      </w:r>
    </w:p>
    <w:p w:rsidR="005723FE" w:rsidRPr="005723FE" w:rsidRDefault="005723FE" w:rsidP="005723FE">
      <w:pPr>
        <w:spacing w:after="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b/>
          <w:bCs/>
          <w:spacing w:val="3"/>
          <w:sz w:val="24"/>
          <w:szCs w:val="24"/>
          <w:bdr w:val="none" w:sz="0" w:space="0" w:color="auto" w:frame="1"/>
        </w:rPr>
        <w:t>CONTACT: </w:t>
      </w:r>
      <w:r w:rsidRPr="005723FE">
        <w:rPr>
          <w:rFonts w:ascii="inherit" w:eastAsia="Times New Roman" w:hAnsi="inherit" w:cs="Times New Roman"/>
          <w:spacing w:val="3"/>
          <w:sz w:val="24"/>
          <w:szCs w:val="24"/>
        </w:rPr>
        <w:t>(215) 862-9606. newhopearts.org</w:t>
      </w:r>
    </w:p>
    <w:p w:rsidR="005723FE" w:rsidRPr="005723FE" w:rsidRDefault="005723FE" w:rsidP="005723FE">
      <w:pPr>
        <w:spacing w:after="0" w:line="240" w:lineRule="auto"/>
        <w:textAlignment w:val="baseline"/>
        <w:rPr>
          <w:rFonts w:ascii="inherit" w:eastAsia="Times New Roman" w:hAnsi="inherit" w:cs="Times New Roman"/>
          <w:spacing w:val="3"/>
          <w:sz w:val="24"/>
          <w:szCs w:val="24"/>
        </w:rPr>
      </w:pPr>
      <w:r w:rsidRPr="005723FE">
        <w:rPr>
          <w:rFonts w:ascii="inherit" w:eastAsia="Times New Roman" w:hAnsi="inherit" w:cs="Times New Roman"/>
          <w:i/>
          <w:iCs/>
          <w:spacing w:val="3"/>
          <w:sz w:val="24"/>
          <w:szCs w:val="24"/>
          <w:bdr w:val="none" w:sz="0" w:space="0" w:color="auto" w:frame="1"/>
        </w:rPr>
        <w:t>Follow NJ.com on Twitter </w:t>
      </w:r>
      <w:r w:rsidRPr="005723FE">
        <w:rPr>
          <w:rFonts w:ascii="inherit" w:eastAsia="Times New Roman" w:hAnsi="inherit" w:cs="Times New Roman"/>
          <w:b/>
          <w:bCs/>
          <w:i/>
          <w:iCs/>
          <w:spacing w:val="3"/>
          <w:sz w:val="24"/>
          <w:szCs w:val="24"/>
          <w:bdr w:val="none" w:sz="0" w:space="0" w:color="auto" w:frame="1"/>
        </w:rPr>
        <w:t>@</w:t>
      </w:r>
      <w:proofErr w:type="spellStart"/>
      <w:r w:rsidRPr="005723FE">
        <w:rPr>
          <w:rFonts w:ascii="inherit" w:eastAsia="Times New Roman" w:hAnsi="inherit" w:cs="Times New Roman"/>
          <w:b/>
          <w:bCs/>
          <w:i/>
          <w:iCs/>
          <w:spacing w:val="3"/>
          <w:sz w:val="24"/>
          <w:szCs w:val="24"/>
          <w:bdr w:val="none" w:sz="0" w:space="0" w:color="auto" w:frame="1"/>
        </w:rPr>
        <w:t>njdotcom</w:t>
      </w:r>
      <w:proofErr w:type="spellEnd"/>
      <w:r w:rsidRPr="005723FE">
        <w:rPr>
          <w:rFonts w:ascii="inherit" w:eastAsia="Times New Roman" w:hAnsi="inherit" w:cs="Times New Roman"/>
          <w:b/>
          <w:bCs/>
          <w:i/>
          <w:iCs/>
          <w:spacing w:val="3"/>
          <w:sz w:val="24"/>
          <w:szCs w:val="24"/>
          <w:bdr w:val="none" w:sz="0" w:space="0" w:color="auto" w:frame="1"/>
        </w:rPr>
        <w:t>. </w:t>
      </w:r>
      <w:r w:rsidRPr="005723FE">
        <w:rPr>
          <w:rFonts w:ascii="inherit" w:eastAsia="Times New Roman" w:hAnsi="inherit" w:cs="Times New Roman"/>
          <w:i/>
          <w:iCs/>
          <w:spacing w:val="3"/>
          <w:sz w:val="24"/>
          <w:szCs w:val="24"/>
          <w:bdr w:val="none" w:sz="0" w:space="0" w:color="auto" w:frame="1"/>
        </w:rPr>
        <w:t>Find NJ.com on Facebook.</w:t>
      </w:r>
    </w:p>
    <w:p w:rsidR="005723FE" w:rsidRPr="005723FE" w:rsidRDefault="005723FE" w:rsidP="005723FE">
      <w:pPr>
        <w:spacing w:after="0" w:line="240" w:lineRule="auto"/>
        <w:textAlignment w:val="baseline"/>
        <w:rPr>
          <w:rFonts w:ascii="inherit" w:eastAsia="Times New Roman" w:hAnsi="inherit" w:cs="Times New Roman"/>
          <w:sz w:val="24"/>
          <w:szCs w:val="24"/>
        </w:rPr>
      </w:pPr>
      <w:r w:rsidRPr="005723FE">
        <w:rPr>
          <w:rFonts w:ascii="inherit" w:eastAsia="Times New Roman" w:hAnsi="inherit" w:cs="Times New Roman"/>
          <w:sz w:val="24"/>
          <w:szCs w:val="24"/>
        </w:rPr>
        <w:t>View Comments</w:t>
      </w:r>
    </w:p>
    <w:p w:rsidR="00AC5A89" w:rsidRDefault="00AC5A89"/>
    <w:sectPr w:rsidR="00AC5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FE"/>
    <w:rsid w:val="00547B06"/>
    <w:rsid w:val="005723FE"/>
    <w:rsid w:val="009E27C5"/>
    <w:rsid w:val="00AC5A89"/>
    <w:rsid w:val="00C753B2"/>
    <w:rsid w:val="00CB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B2"/>
  </w:style>
  <w:style w:type="paragraph" w:styleId="Heading1">
    <w:name w:val="heading 1"/>
    <w:basedOn w:val="Normal"/>
    <w:next w:val="Normal"/>
    <w:link w:val="Heading1Char"/>
    <w:uiPriority w:val="9"/>
    <w:qFormat/>
    <w:rsid w:val="00C75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3B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753B2"/>
    <w:pPr>
      <w:spacing w:after="0" w:line="240" w:lineRule="auto"/>
    </w:pPr>
  </w:style>
  <w:style w:type="character" w:customStyle="1" w:styleId="datelineupdated">
    <w:name w:val="dateline__updated"/>
    <w:basedOn w:val="DefaultParagraphFont"/>
    <w:rsid w:val="005723FE"/>
  </w:style>
  <w:style w:type="character" w:customStyle="1" w:styleId="datelinepublished">
    <w:name w:val="dateline__published"/>
    <w:basedOn w:val="DefaultParagraphFont"/>
    <w:rsid w:val="005723FE"/>
  </w:style>
  <w:style w:type="character" w:customStyle="1" w:styleId="commentbubblespan">
    <w:name w:val="commentbubblespan"/>
    <w:basedOn w:val="DefaultParagraphFont"/>
    <w:rsid w:val="005723FE"/>
  </w:style>
  <w:style w:type="character" w:customStyle="1" w:styleId="total">
    <w:name w:val="total"/>
    <w:basedOn w:val="DefaultParagraphFont"/>
    <w:rsid w:val="005723FE"/>
  </w:style>
  <w:style w:type="paragraph" w:customStyle="1" w:styleId="bylineauthor--noemail">
    <w:name w:val="byline__author--noemail"/>
    <w:basedOn w:val="Normal"/>
    <w:rsid w:val="005723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23FE"/>
    <w:rPr>
      <w:color w:val="0000FF"/>
      <w:u w:val="single"/>
    </w:rPr>
  </w:style>
  <w:style w:type="paragraph" w:customStyle="1" w:styleId="bylineauthoraffiliation">
    <w:name w:val="byline__authoraffiliation"/>
    <w:basedOn w:val="Normal"/>
    <w:rsid w:val="005723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23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23FE"/>
    <w:rPr>
      <w:i/>
      <w:iCs/>
    </w:rPr>
  </w:style>
  <w:style w:type="character" w:styleId="Strong">
    <w:name w:val="Strong"/>
    <w:basedOn w:val="DefaultParagraphFont"/>
    <w:uiPriority w:val="22"/>
    <w:qFormat/>
    <w:rsid w:val="005723FE"/>
    <w:rPr>
      <w:b/>
      <w:bCs/>
    </w:rPr>
  </w:style>
  <w:style w:type="paragraph" w:styleId="BalloonText">
    <w:name w:val="Balloon Text"/>
    <w:basedOn w:val="Normal"/>
    <w:link w:val="BalloonTextChar"/>
    <w:uiPriority w:val="99"/>
    <w:semiHidden/>
    <w:unhideWhenUsed/>
    <w:rsid w:val="00572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B2"/>
  </w:style>
  <w:style w:type="paragraph" w:styleId="Heading1">
    <w:name w:val="heading 1"/>
    <w:basedOn w:val="Normal"/>
    <w:next w:val="Normal"/>
    <w:link w:val="Heading1Char"/>
    <w:uiPriority w:val="9"/>
    <w:qFormat/>
    <w:rsid w:val="00C75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3B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753B2"/>
    <w:pPr>
      <w:spacing w:after="0" w:line="240" w:lineRule="auto"/>
    </w:pPr>
  </w:style>
  <w:style w:type="character" w:customStyle="1" w:styleId="datelineupdated">
    <w:name w:val="dateline__updated"/>
    <w:basedOn w:val="DefaultParagraphFont"/>
    <w:rsid w:val="005723FE"/>
  </w:style>
  <w:style w:type="character" w:customStyle="1" w:styleId="datelinepublished">
    <w:name w:val="dateline__published"/>
    <w:basedOn w:val="DefaultParagraphFont"/>
    <w:rsid w:val="005723FE"/>
  </w:style>
  <w:style w:type="character" w:customStyle="1" w:styleId="commentbubblespan">
    <w:name w:val="commentbubblespan"/>
    <w:basedOn w:val="DefaultParagraphFont"/>
    <w:rsid w:val="005723FE"/>
  </w:style>
  <w:style w:type="character" w:customStyle="1" w:styleId="total">
    <w:name w:val="total"/>
    <w:basedOn w:val="DefaultParagraphFont"/>
    <w:rsid w:val="005723FE"/>
  </w:style>
  <w:style w:type="paragraph" w:customStyle="1" w:styleId="bylineauthor--noemail">
    <w:name w:val="byline__author--noemail"/>
    <w:basedOn w:val="Normal"/>
    <w:rsid w:val="005723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23FE"/>
    <w:rPr>
      <w:color w:val="0000FF"/>
      <w:u w:val="single"/>
    </w:rPr>
  </w:style>
  <w:style w:type="paragraph" w:customStyle="1" w:styleId="bylineauthoraffiliation">
    <w:name w:val="byline__authoraffiliation"/>
    <w:basedOn w:val="Normal"/>
    <w:rsid w:val="005723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23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23FE"/>
    <w:rPr>
      <w:i/>
      <w:iCs/>
    </w:rPr>
  </w:style>
  <w:style w:type="character" w:styleId="Strong">
    <w:name w:val="Strong"/>
    <w:basedOn w:val="DefaultParagraphFont"/>
    <w:uiPriority w:val="22"/>
    <w:qFormat/>
    <w:rsid w:val="005723FE"/>
    <w:rPr>
      <w:b/>
      <w:bCs/>
    </w:rPr>
  </w:style>
  <w:style w:type="paragraph" w:styleId="BalloonText">
    <w:name w:val="Balloon Text"/>
    <w:basedOn w:val="Normal"/>
    <w:link w:val="BalloonTextChar"/>
    <w:uiPriority w:val="99"/>
    <w:semiHidden/>
    <w:unhideWhenUsed/>
    <w:rsid w:val="00572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51596">
      <w:bodyDiv w:val="1"/>
      <w:marLeft w:val="0"/>
      <w:marRight w:val="0"/>
      <w:marTop w:val="0"/>
      <w:marBottom w:val="0"/>
      <w:divBdr>
        <w:top w:val="none" w:sz="0" w:space="0" w:color="auto"/>
        <w:left w:val="none" w:sz="0" w:space="0" w:color="auto"/>
        <w:bottom w:val="none" w:sz="0" w:space="0" w:color="auto"/>
        <w:right w:val="none" w:sz="0" w:space="0" w:color="auto"/>
      </w:divBdr>
      <w:divsChild>
        <w:div w:id="546795610">
          <w:marLeft w:val="0"/>
          <w:marRight w:val="0"/>
          <w:marTop w:val="0"/>
          <w:marBottom w:val="480"/>
          <w:divBdr>
            <w:top w:val="none" w:sz="0" w:space="0" w:color="auto"/>
            <w:left w:val="none" w:sz="0" w:space="0" w:color="auto"/>
            <w:bottom w:val="none" w:sz="0" w:space="0" w:color="auto"/>
            <w:right w:val="none" w:sz="0" w:space="0" w:color="auto"/>
          </w:divBdr>
        </w:div>
        <w:div w:id="175654896">
          <w:marLeft w:val="0"/>
          <w:marRight w:val="0"/>
          <w:marTop w:val="0"/>
          <w:marBottom w:val="480"/>
          <w:divBdr>
            <w:top w:val="none" w:sz="0" w:space="0" w:color="auto"/>
            <w:left w:val="none" w:sz="0" w:space="0" w:color="auto"/>
            <w:bottom w:val="none" w:sz="0" w:space="0" w:color="auto"/>
            <w:right w:val="none" w:sz="0" w:space="0" w:color="auto"/>
          </w:divBdr>
          <w:divsChild>
            <w:div w:id="1713461711">
              <w:marLeft w:val="0"/>
              <w:marRight w:val="0"/>
              <w:marTop w:val="0"/>
              <w:marBottom w:val="0"/>
              <w:divBdr>
                <w:top w:val="none" w:sz="0" w:space="0" w:color="auto"/>
                <w:left w:val="none" w:sz="0" w:space="0" w:color="auto"/>
                <w:bottom w:val="none" w:sz="0" w:space="0" w:color="auto"/>
                <w:right w:val="none" w:sz="0" w:space="0" w:color="auto"/>
              </w:divBdr>
            </w:div>
            <w:div w:id="540478288">
              <w:marLeft w:val="0"/>
              <w:marRight w:val="0"/>
              <w:marTop w:val="0"/>
              <w:marBottom w:val="480"/>
              <w:divBdr>
                <w:top w:val="none" w:sz="0" w:space="0" w:color="auto"/>
                <w:left w:val="none" w:sz="0" w:space="0" w:color="auto"/>
                <w:bottom w:val="none" w:sz="0" w:space="0" w:color="auto"/>
                <w:right w:val="none" w:sz="0" w:space="0" w:color="auto"/>
              </w:divBdr>
              <w:divsChild>
                <w:div w:id="188483190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46018764">
          <w:marLeft w:val="0"/>
          <w:marRight w:val="0"/>
          <w:marTop w:val="0"/>
          <w:marBottom w:val="300"/>
          <w:divBdr>
            <w:top w:val="none" w:sz="0" w:space="0" w:color="auto"/>
            <w:left w:val="none" w:sz="0" w:space="0" w:color="auto"/>
            <w:bottom w:val="none" w:sz="0" w:space="0" w:color="auto"/>
            <w:right w:val="none" w:sz="0" w:space="0" w:color="auto"/>
          </w:divBdr>
        </w:div>
        <w:div w:id="469323963">
          <w:marLeft w:val="0"/>
          <w:marRight w:val="0"/>
          <w:marTop w:val="0"/>
          <w:marBottom w:val="0"/>
          <w:divBdr>
            <w:top w:val="none" w:sz="0" w:space="0" w:color="auto"/>
            <w:left w:val="none" w:sz="0" w:space="0" w:color="auto"/>
            <w:bottom w:val="none" w:sz="0" w:space="0" w:color="auto"/>
            <w:right w:val="none" w:sz="0" w:space="0" w:color="auto"/>
          </w:divBdr>
          <w:divsChild>
            <w:div w:id="23336784">
              <w:marLeft w:val="0"/>
              <w:marRight w:val="0"/>
              <w:marTop w:val="0"/>
              <w:marBottom w:val="0"/>
              <w:divBdr>
                <w:top w:val="none" w:sz="0" w:space="0" w:color="auto"/>
                <w:left w:val="none" w:sz="0" w:space="0" w:color="auto"/>
                <w:bottom w:val="none" w:sz="0" w:space="0" w:color="auto"/>
                <w:right w:val="none" w:sz="0" w:space="0" w:color="auto"/>
              </w:divBdr>
              <w:divsChild>
                <w:div w:id="913204552">
                  <w:marLeft w:val="0"/>
                  <w:marRight w:val="0"/>
                  <w:marTop w:val="0"/>
                  <w:marBottom w:val="0"/>
                  <w:divBdr>
                    <w:top w:val="none" w:sz="0" w:space="0" w:color="auto"/>
                    <w:left w:val="none" w:sz="0" w:space="0" w:color="auto"/>
                    <w:bottom w:val="none" w:sz="0" w:space="0" w:color="auto"/>
                    <w:right w:val="none" w:sz="0" w:space="0" w:color="auto"/>
                  </w:divBdr>
                </w:div>
                <w:div w:id="1033920332">
                  <w:marLeft w:val="0"/>
                  <w:marRight w:val="0"/>
                  <w:marTop w:val="0"/>
                  <w:marBottom w:val="240"/>
                  <w:divBdr>
                    <w:top w:val="single" w:sz="6" w:space="6" w:color="B9B9B9"/>
                    <w:left w:val="none" w:sz="0" w:space="0" w:color="auto"/>
                    <w:bottom w:val="single" w:sz="6" w:space="6" w:color="B9B9B9"/>
                    <w:right w:val="none" w:sz="0" w:space="0" w:color="auto"/>
                  </w:divBdr>
                  <w:divsChild>
                    <w:div w:id="187987407">
                      <w:marLeft w:val="0"/>
                      <w:marRight w:val="0"/>
                      <w:marTop w:val="0"/>
                      <w:marBottom w:val="0"/>
                      <w:divBdr>
                        <w:top w:val="none" w:sz="0" w:space="0" w:color="auto"/>
                        <w:left w:val="none" w:sz="0" w:space="0" w:color="auto"/>
                        <w:bottom w:val="none" w:sz="0" w:space="0" w:color="auto"/>
                        <w:right w:val="none" w:sz="0" w:space="0" w:color="auto"/>
                      </w:divBdr>
                      <w:divsChild>
                        <w:div w:id="1186747034">
                          <w:marLeft w:val="0"/>
                          <w:marRight w:val="0"/>
                          <w:marTop w:val="0"/>
                          <w:marBottom w:val="0"/>
                          <w:divBdr>
                            <w:top w:val="none" w:sz="0" w:space="0" w:color="auto"/>
                            <w:left w:val="none" w:sz="0" w:space="0" w:color="auto"/>
                            <w:bottom w:val="none" w:sz="0" w:space="0" w:color="auto"/>
                            <w:right w:val="none" w:sz="0" w:space="0" w:color="auto"/>
                          </w:divBdr>
                          <w:divsChild>
                            <w:div w:id="8350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dia.nj.com/times-entertainment/photo/NHArtsSaigon2.jpg" TargetMode="External"/><Relationship Id="rId5" Type="http://schemas.openxmlformats.org/officeDocument/2006/relationships/hyperlink" Target="http://connect.nj.com/user/njopurcell/pos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Fiiona</dc:creator>
  <cp:lastModifiedBy>user</cp:lastModifiedBy>
  <cp:revision>2</cp:revision>
  <dcterms:created xsi:type="dcterms:W3CDTF">2018-02-22T18:14:00Z</dcterms:created>
  <dcterms:modified xsi:type="dcterms:W3CDTF">2018-02-22T18:14:00Z</dcterms:modified>
</cp:coreProperties>
</file>